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B0D38" w14:textId="77777777" w:rsidR="00840A43" w:rsidRDefault="00840A43">
      <w:pPr>
        <w:rPr>
          <w:rFonts w:ascii="Times New Roman" w:eastAsia="Times New Roman" w:hAnsi="Times New Roman" w:cs="Times New Roman"/>
        </w:rPr>
      </w:pPr>
    </w:p>
    <w:p w14:paraId="14872C3C" w14:textId="77777777" w:rsidR="00840A43" w:rsidRDefault="00000000">
      <w:pPr>
        <w:pStyle w:val="P68B1DB1-Normal1"/>
        <w:ind w:firstLine="0"/>
        <w:jc w:val="center"/>
      </w:pPr>
      <w:r>
        <w:rPr>
          <w:noProof/>
        </w:rPr>
        <w:drawing>
          <wp:inline distT="114300" distB="114300" distL="114300" distR="114300" wp14:anchorId="56EE49A7" wp14:editId="0E8C63DD">
            <wp:extent cx="1900238" cy="19002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0238" cy="1900238"/>
                    </a:xfrm>
                    <a:prstGeom prst="rect">
                      <a:avLst/>
                    </a:prstGeom>
                    <a:ln/>
                  </pic:spPr>
                </pic:pic>
              </a:graphicData>
            </a:graphic>
          </wp:inline>
        </w:drawing>
      </w:r>
      <w:r>
        <w:t xml:space="preserve">                                  </w:t>
      </w:r>
      <w:r>
        <w:rPr>
          <w:noProof/>
        </w:rPr>
        <w:drawing>
          <wp:inline distT="114300" distB="114300" distL="114300" distR="114300" wp14:anchorId="3ADFC0BF" wp14:editId="34F2205A">
            <wp:extent cx="2021235" cy="10106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21235" cy="1010617"/>
                    </a:xfrm>
                    <a:prstGeom prst="rect">
                      <a:avLst/>
                    </a:prstGeom>
                    <a:ln/>
                  </pic:spPr>
                </pic:pic>
              </a:graphicData>
            </a:graphic>
          </wp:inline>
        </w:drawing>
      </w:r>
      <w:r>
        <w:t xml:space="preserve">                                </w:t>
      </w:r>
    </w:p>
    <w:p w14:paraId="20B8BC43" w14:textId="77777777" w:rsidR="00840A43" w:rsidRDefault="00840A43">
      <w:pPr>
        <w:rPr>
          <w:rFonts w:ascii="Times New Roman" w:eastAsia="Times New Roman" w:hAnsi="Times New Roman" w:cs="Times New Roman"/>
        </w:rPr>
      </w:pPr>
    </w:p>
    <w:p w14:paraId="6A1B0E3C" w14:textId="77777777" w:rsidR="00840A43" w:rsidRDefault="00840A43">
      <w:pPr>
        <w:rPr>
          <w:rFonts w:ascii="Times New Roman" w:eastAsia="Times New Roman" w:hAnsi="Times New Roman" w:cs="Times New Roman"/>
        </w:rPr>
      </w:pPr>
    </w:p>
    <w:p w14:paraId="2AFE00F8" w14:textId="77777777" w:rsidR="00840A43" w:rsidRDefault="00840A43">
      <w:pPr>
        <w:rPr>
          <w:rFonts w:ascii="Times New Roman" w:eastAsia="Times New Roman" w:hAnsi="Times New Roman" w:cs="Times New Roman"/>
        </w:rPr>
      </w:pPr>
    </w:p>
    <w:p w14:paraId="6D77F685" w14:textId="77777777" w:rsidR="00840A43" w:rsidRDefault="00000000">
      <w:pPr>
        <w:pStyle w:val="P68B1DB1-Normal2"/>
        <w:spacing w:after="240" w:line="276" w:lineRule="auto"/>
        <w:ind w:firstLine="0"/>
        <w:jc w:val="left"/>
      </w:pPr>
      <w:r>
        <w:t>TEAVE MEEDIALE</w:t>
      </w:r>
    </w:p>
    <w:p w14:paraId="2E3930A6" w14:textId="5616CBA4" w:rsidR="00840A43" w:rsidRPr="00BE0225" w:rsidRDefault="00000000">
      <w:pPr>
        <w:pStyle w:val="P68B1DB1-Normal3"/>
        <w:spacing w:after="240" w:line="276" w:lineRule="auto"/>
        <w:ind w:firstLine="0"/>
        <w:jc w:val="left"/>
        <w:rPr>
          <w:highlight w:val="none"/>
        </w:rPr>
      </w:pPr>
      <w:r w:rsidRPr="00BE0225">
        <w:rPr>
          <w:highlight w:val="none"/>
        </w:rPr>
        <w:t>2</w:t>
      </w:r>
      <w:r w:rsidR="00BE0225">
        <w:rPr>
          <w:highlight w:val="none"/>
        </w:rPr>
        <w:t>2</w:t>
      </w:r>
      <w:r w:rsidRPr="00BE0225">
        <w:rPr>
          <w:highlight w:val="none"/>
        </w:rPr>
        <w:t>. august 2025</w:t>
      </w:r>
    </w:p>
    <w:p w14:paraId="630C0C2C" w14:textId="3164A4DB" w:rsidR="00840A43" w:rsidRDefault="00CC7C6A">
      <w:pPr>
        <w:pStyle w:val="P68B1DB1-Normal4"/>
        <w:shd w:val="clear" w:color="auto" w:fill="FFFFFF"/>
        <w:spacing w:after="240" w:line="276" w:lineRule="auto"/>
        <w:ind w:firstLine="0"/>
        <w:jc w:val="center"/>
        <w:rPr>
          <w:i/>
        </w:rPr>
      </w:pPr>
      <w:r>
        <w:rPr>
          <w:b/>
        </w:rPr>
        <w:t>Läänemere pikim kohvipaus - 24. oktoober Riias</w:t>
      </w:r>
      <w:r>
        <w:rPr>
          <w:b/>
        </w:rPr>
        <w:br/>
      </w:r>
      <w:r>
        <w:t xml:space="preserve"> </w:t>
      </w:r>
      <w:r>
        <w:rPr>
          <w:i/>
        </w:rPr>
        <w:t>kus vestlused muutuvad pakkumisteks</w:t>
      </w:r>
    </w:p>
    <w:p w14:paraId="603BD2D8" w14:textId="50AD0589" w:rsidR="00840A43" w:rsidRDefault="00000000">
      <w:pPr>
        <w:pStyle w:val="P68B1DB1-Normal1"/>
        <w:shd w:val="clear" w:color="auto" w:fill="FFFFFF"/>
        <w:spacing w:after="240" w:line="276" w:lineRule="auto"/>
        <w:ind w:firstLine="0"/>
      </w:pPr>
      <w:r>
        <w:t>Kas on võimalik leida uusi äripartnereid, siseneda uuele turule ja sõlmida tehinguid vaid ühe päevaga?</w:t>
      </w:r>
      <w:r>
        <w:br/>
        <w:t xml:space="preserve"> Vastus on jah. Ja see toimub Riias </w:t>
      </w:r>
      <w:r w:rsidR="00CC7C6A">
        <w:rPr>
          <w:b/>
        </w:rPr>
        <w:t>Läänemere</w:t>
      </w:r>
      <w:r>
        <w:rPr>
          <w:b/>
        </w:rPr>
        <w:t xml:space="preserve"> ärivõrgustike kongressil 2025</w:t>
      </w:r>
      <w:r>
        <w:t>, kus Baltimaade äriajaloo pikim kohvipaus muutub võimsaks rahvusvaheliseks võrgustike loomise ja tehingute sõlmimise platvormiks.</w:t>
      </w:r>
    </w:p>
    <w:p w14:paraId="721480A8" w14:textId="5CFA0CD1" w:rsidR="00840A43" w:rsidRDefault="00000000">
      <w:pPr>
        <w:pStyle w:val="P68B1DB1-Normal1"/>
        <w:shd w:val="clear" w:color="auto" w:fill="FFFFFF"/>
        <w:spacing w:after="240" w:line="276" w:lineRule="auto"/>
        <w:ind w:firstLine="0"/>
      </w:pPr>
      <w:r>
        <w:t xml:space="preserve">Riias toimuv foorum toob kokku üle 250 ettevõtja kogu </w:t>
      </w:r>
      <w:r w:rsidR="00D2756D">
        <w:t xml:space="preserve">Läänemere </w:t>
      </w:r>
      <w:r>
        <w:t>piirkonnast, et laiendada oma äritegevust ja leida uusi partnereid – seda kõike kõige pikema kohvipausi ajal.</w:t>
      </w:r>
    </w:p>
    <w:p w14:paraId="1798A538" w14:textId="5C1774C5" w:rsidR="00840A43" w:rsidRDefault="00000000">
      <w:pPr>
        <w:pStyle w:val="P68B1DB1-Normal1"/>
        <w:shd w:val="clear" w:color="auto" w:fill="FFFFFF"/>
        <w:spacing w:after="240" w:line="276" w:lineRule="auto"/>
        <w:ind w:firstLine="0"/>
      </w:pPr>
      <w:r>
        <w:t>Igaüks, kes on konverentsidel käinud, teab – kõige väärtuslikumaid kontakte ja tehinguid ei tehta esitluste ajal, vaid nende vahel, vest</w:t>
      </w:r>
      <w:r w:rsidR="00CC7C6A">
        <w:t>eldes</w:t>
      </w:r>
      <w:r>
        <w:t xml:space="preserve"> kohvi</w:t>
      </w:r>
      <w:r w:rsidR="00CC7C6A">
        <w:t xml:space="preserve"> joomise või pauside</w:t>
      </w:r>
      <w:r>
        <w:t xml:space="preserve"> </w:t>
      </w:r>
      <w:r w:rsidR="00CC7C6A">
        <w:t>ajal</w:t>
      </w:r>
      <w:r>
        <w:t>. See üritus viib selle tõe uuele tasemele – see on üks suur, sihipäraselt korraldatud kohvipaus, mis kestab kogu päeva. Iga kontakt ja kohtumine viiakse hoolikalt vastavusse iga osaleja konkreetsete ärieesmärkidega.</w:t>
      </w:r>
    </w:p>
    <w:p w14:paraId="5607164E" w14:textId="4D8EE961" w:rsidR="00840A43" w:rsidRDefault="00000000">
      <w:pPr>
        <w:pStyle w:val="P68B1DB1-Normal1"/>
        <w:shd w:val="clear" w:color="auto" w:fill="FFFFFF"/>
        <w:spacing w:after="240" w:line="276" w:lineRule="auto"/>
        <w:ind w:firstLine="0"/>
      </w:pPr>
      <w:r>
        <w:t>See ei ole lihtsalt järjekordne i</w:t>
      </w:r>
      <w:r w:rsidR="00CC7C6A">
        <w:t>nnustav</w:t>
      </w:r>
      <w:r>
        <w:t xml:space="preserve"> konverents – see on praktiline, koostööle ja tulemustele orienteeritud B2B sektoriülene, piiriülene ja strateegiline foorum ettevõtjatele, kes otsivad tõelisi tehinguid, ekspordi läbimurdeid ja strateegiliste partnerite võrgustikku Läänemere piirkonnas.</w:t>
      </w:r>
    </w:p>
    <w:p w14:paraId="68EF9AAE" w14:textId="77777777" w:rsidR="00840A43" w:rsidRDefault="00000000">
      <w:pPr>
        <w:pStyle w:val="P68B1DB1-Normal2"/>
        <w:shd w:val="clear" w:color="auto" w:fill="FFFFFF"/>
        <w:spacing w:after="240" w:line="276" w:lineRule="auto"/>
        <w:ind w:firstLine="0"/>
      </w:pPr>
      <w:r>
        <w:t>Üritusest</w:t>
      </w:r>
    </w:p>
    <w:p w14:paraId="4B0DF813" w14:textId="262F1BFD" w:rsidR="00840A43" w:rsidRDefault="00000000">
      <w:pPr>
        <w:pStyle w:val="P68B1DB1-Normal1"/>
        <w:shd w:val="clear" w:color="auto" w:fill="FFFFFF"/>
        <w:spacing w:after="240" w:line="276" w:lineRule="auto"/>
        <w:ind w:firstLine="0"/>
      </w:pPr>
      <w:r>
        <w:t xml:space="preserve">JCI Latvia kutsub ettevõtjaid, ettevõtete juhte ja otsustajaid piirkonna kõige ambitsioonikamale B2B võrgustikuüritusele – </w:t>
      </w:r>
      <w:r w:rsidR="00CC7C6A">
        <w:rPr>
          <w:b/>
        </w:rPr>
        <w:t>Äri ilma piirideta</w:t>
      </w:r>
      <w:r>
        <w:rPr>
          <w:b/>
        </w:rPr>
        <w:t xml:space="preserve">: </w:t>
      </w:r>
      <w:r w:rsidR="00CC7C6A">
        <w:rPr>
          <w:b/>
        </w:rPr>
        <w:t>Läänemere ärivõrgustike kongress 2025</w:t>
      </w:r>
      <w:r>
        <w:t>, mis toimub 24. oktoobril Riias Radisson Blu Daugava hotellis.</w:t>
      </w:r>
    </w:p>
    <w:p w14:paraId="71F2DC32" w14:textId="20369BA8" w:rsidR="00840A43" w:rsidRDefault="00000000">
      <w:pPr>
        <w:pStyle w:val="P68B1DB1-Normal1"/>
        <w:shd w:val="clear" w:color="auto" w:fill="FFFFFF"/>
        <w:spacing w:after="240" w:line="276" w:lineRule="auto"/>
        <w:ind w:firstLine="0"/>
      </w:pPr>
      <w:r>
        <w:lastRenderedPageBreak/>
        <w:t xml:space="preserve">Foorum koondab osalejaid Lätist, Leedust, Eestist, Soomest, Rootsist ja teistest Läänemere piirkonna riikidest, et luua uusi partnerlusi, laiendada eksporti ja sõlmida tõelisi äritehinguid erinevates tööstusharudes ja riigipiirides. Üritus ei paku mitte ainult inspiratsiooni, vaid ka praktilisi võimalusi </w:t>
      </w:r>
      <w:r w:rsidR="00CC7C6A">
        <w:t>äri</w:t>
      </w:r>
      <w:r>
        <w:t xml:space="preserve"> kasvuks ja rahvusvaheliseks koostööks.</w:t>
      </w:r>
    </w:p>
    <w:p w14:paraId="0CF66E91" w14:textId="48F2CC40" w:rsidR="00840A43" w:rsidRDefault="00000000">
      <w:pPr>
        <w:pStyle w:val="P68B1DB1-Normal1"/>
        <w:shd w:val="clear" w:color="auto" w:fill="FFFFFF"/>
        <w:spacing w:after="240" w:line="276" w:lineRule="auto"/>
        <w:ind w:firstLine="0"/>
      </w:pPr>
      <w:r>
        <w:t xml:space="preserve">Selle eesmärk on tugevdada piiriüleseid partnerlusi, suurendada ekspordipotentsiaali ja suurendada Läänemere piirkonna majanduslikku vastupanuvõimet, reageerides samal ajal ülemaailmsetele majanduslikele, poliitilistele ja julgeolekuprobleemidele. JCI Läti eesmärk on luua keskkond, kus ettevõtjad saavad kohtuda, kogemusi vahetada ja tehinguid sõlmida – ületades nii geograafilisi kui ka mõtteviisi </w:t>
      </w:r>
      <w:r w:rsidR="00CC7C6A">
        <w:t>piire</w:t>
      </w:r>
      <w:r>
        <w:t>. Foorum toimib ainulaadse koostööplatvormina, mis tugevdab Läti jätkusuutlikkust, edendab rahvusvahelist julgeolekut ja taastab Riia positsiooni Baltikumi ärikeskusena.</w:t>
      </w:r>
    </w:p>
    <w:p w14:paraId="64FC62A7" w14:textId="77777777" w:rsidR="00840A43" w:rsidRDefault="00000000">
      <w:pPr>
        <w:pStyle w:val="P68B1DB1-Normal1"/>
        <w:shd w:val="clear" w:color="auto" w:fill="FFFFFF"/>
        <w:spacing w:after="240" w:line="276" w:lineRule="auto"/>
        <w:ind w:firstLine="0"/>
      </w:pPr>
      <w:r>
        <w:t xml:space="preserve">Üritusel osaleb ka Põhjamaade ühe parima </w:t>
      </w:r>
      <w:r>
        <w:rPr>
          <w:b/>
        </w:rPr>
        <w:t>äritreeneri Niko Visuri</w:t>
      </w:r>
      <w:r>
        <w:t xml:space="preserve"> meistrikursus, mis paljastab kehakeele ja müügi saladused, mis on aidanud edu saavutada enam kui 10 000 professionaalil.</w:t>
      </w:r>
    </w:p>
    <w:p w14:paraId="4161806D" w14:textId="17759BED" w:rsidR="00840A43" w:rsidRDefault="00000000">
      <w:pPr>
        <w:pStyle w:val="P68B1DB1-Normal1"/>
        <w:shd w:val="clear" w:color="auto" w:fill="FFFFFF"/>
        <w:spacing w:line="276" w:lineRule="auto"/>
        <w:ind w:firstLine="0"/>
      </w:pPr>
      <w:r>
        <w:rPr>
          <w:b/>
        </w:rPr>
        <w:t>Niko Visuri</w:t>
      </w:r>
      <w:r>
        <w:t xml:space="preserve"> on kogenud õppejõud, koolitaja ja </w:t>
      </w:r>
      <w:r w:rsidR="00CC7C6A">
        <w:t>ürituste kõneleja</w:t>
      </w:r>
      <w:r>
        <w:t xml:space="preserve">, kes on korraldanud koolitusi ja ettekandeid sadadele ettevõtetele, ülikoolidele, seminaridele ja kongressidele nii Soomes kui ka välismaal. Oma saavutuste eest rahvusvahelise täiskasvanuhariduse koolitajana on ta pälvinud prestiižse Junior Chamber Internationali auhinna – </w:t>
      </w:r>
      <w:r>
        <w:rPr>
          <w:b/>
        </w:rPr>
        <w:t>rahvusvahelise</w:t>
      </w:r>
      <w:r>
        <w:t xml:space="preserve"> koolitustöötaja tiitli.</w:t>
      </w:r>
    </w:p>
    <w:p w14:paraId="5488B4AE" w14:textId="08F99A0D" w:rsidR="00840A43" w:rsidRDefault="00000000">
      <w:pPr>
        <w:pStyle w:val="P68B1DB1-Normal2"/>
        <w:shd w:val="clear" w:color="auto" w:fill="FFFFFF"/>
        <w:spacing w:before="200" w:line="276" w:lineRule="auto"/>
        <w:ind w:firstLine="0"/>
      </w:pPr>
      <w:r>
        <w:t xml:space="preserve">Strateegilise võrgustiku </w:t>
      </w:r>
      <w:r w:rsidR="00CC7C6A">
        <w:t>formaat</w:t>
      </w:r>
    </w:p>
    <w:p w14:paraId="1B88644F" w14:textId="77777777" w:rsidR="00840A43" w:rsidRDefault="00000000">
      <w:pPr>
        <w:pStyle w:val="P68B1DB1-Normal1"/>
        <w:shd w:val="clear" w:color="auto" w:fill="FFFFFF"/>
        <w:spacing w:before="200" w:line="276" w:lineRule="auto"/>
        <w:ind w:firstLine="0"/>
      </w:pPr>
      <w:r>
        <w:t>Traditsioonilise konverentsi asemel rakendatakse sihipäraselt kujundatud mudelit, mis aitab ettevõtjatel leida äripartnereid, luua strateegiliselt tähendusrikkaid kontakte, laieneda uutele turgudele ja muuta vestlused tehinguteks.</w:t>
      </w:r>
    </w:p>
    <w:p w14:paraId="5A7CF028" w14:textId="77777777" w:rsidR="00840A43" w:rsidRDefault="00000000">
      <w:pPr>
        <w:pStyle w:val="P68B1DB1-Normal1"/>
        <w:shd w:val="clear" w:color="auto" w:fill="FFFFFF"/>
        <w:spacing w:after="240" w:line="276" w:lineRule="auto"/>
        <w:ind w:firstLine="0"/>
      </w:pPr>
      <w:r>
        <w:t>Üritus on mõeldud tulemustele orienteeritud ettevõtjatele, kes otsivad õigeid partnereid, uusi turuvõimalusi ja ekspordi läbimurdeid.</w:t>
      </w:r>
    </w:p>
    <w:p w14:paraId="061616FC" w14:textId="43AB3FC4" w:rsidR="00840A43" w:rsidRDefault="00CC7C6A">
      <w:pPr>
        <w:pStyle w:val="P68B1DB1-Normal2"/>
        <w:shd w:val="clear" w:color="auto" w:fill="FFFFFF"/>
        <w:spacing w:after="240" w:line="276" w:lineRule="auto"/>
        <w:ind w:firstLine="0"/>
        <w:jc w:val="left"/>
      </w:pPr>
      <w:r w:rsidRPr="00CC7C6A">
        <w:rPr>
          <w:bCs/>
        </w:rPr>
        <w:t xml:space="preserve">Läänemere </w:t>
      </w:r>
      <w:r>
        <w:t>ärivõrgustike kongress 2025 pakub ainulaadseid eeliseid:</w:t>
      </w:r>
    </w:p>
    <w:p w14:paraId="187C7CF8" w14:textId="77777777" w:rsidR="00840A43" w:rsidRDefault="00000000">
      <w:pPr>
        <w:pStyle w:val="P68B1DB1-Normal1"/>
        <w:shd w:val="clear" w:color="auto" w:fill="FFFFFF"/>
        <w:spacing w:after="240" w:line="276" w:lineRule="auto"/>
        <w:ind w:firstLine="0"/>
        <w:jc w:val="left"/>
      </w:pPr>
      <w:r>
        <w:rPr>
          <w:b/>
        </w:rPr>
        <w:t>AI-toega B2B võrguplatvorm</w:t>
      </w:r>
      <w:r>
        <w:t>, mis on spetsiaalselt selle ürituse jaoks välja töötatud ja saadaval ainult registreeritud osalejatele. See analüüsib osalejate profiile ja eesmärke, võimaldades neil suhelda kõige olulisemate partneritega juba enne üritust, säästes aega ja muutes kohtumised võimalikult väärtuslikuks.</w:t>
      </w:r>
    </w:p>
    <w:p w14:paraId="7AD2EB24" w14:textId="77777777" w:rsidR="00840A43" w:rsidRDefault="00000000">
      <w:pPr>
        <w:pStyle w:val="P68B1DB1-Normal2"/>
        <w:shd w:val="clear" w:color="auto" w:fill="FFFFFF"/>
        <w:spacing w:line="276" w:lineRule="auto"/>
        <w:ind w:firstLine="0"/>
        <w:jc w:val="left"/>
      </w:pPr>
      <w:r>
        <w:t>Põhiomadused:</w:t>
      </w:r>
    </w:p>
    <w:p w14:paraId="0893B500" w14:textId="574C4327" w:rsidR="00840A43" w:rsidRDefault="00000000">
      <w:pPr>
        <w:pStyle w:val="P68B1DB1-Normal1"/>
        <w:numPr>
          <w:ilvl w:val="0"/>
          <w:numId w:val="1"/>
        </w:numPr>
        <w:shd w:val="clear" w:color="auto" w:fill="FFFFFF"/>
        <w:spacing w:line="276" w:lineRule="auto"/>
        <w:jc w:val="left"/>
      </w:pPr>
      <w:r>
        <w:t>Tehisintellektil põhinev partnerite sobitamine, mis põhineb profiilide ühilduvusel ja</w:t>
      </w:r>
      <w:r w:rsidR="00CC7C6A">
        <w:t xml:space="preserve"> eesmärkidel</w:t>
      </w:r>
    </w:p>
    <w:p w14:paraId="25936A4A" w14:textId="0D538A68" w:rsidR="00840A43" w:rsidRDefault="00000000">
      <w:pPr>
        <w:pStyle w:val="P68B1DB1-Normal1"/>
        <w:numPr>
          <w:ilvl w:val="0"/>
          <w:numId w:val="1"/>
        </w:numPr>
        <w:shd w:val="clear" w:color="auto" w:fill="FFFFFF"/>
        <w:spacing w:line="276" w:lineRule="auto"/>
        <w:jc w:val="left"/>
      </w:pPr>
      <w:r>
        <w:t>Reaalajas ühilduvuskontrollid ja koosolekute automaatne</w:t>
      </w:r>
      <w:r w:rsidR="00CC7C6A">
        <w:t xml:space="preserve"> kokkuleppimine</w:t>
      </w:r>
    </w:p>
    <w:p w14:paraId="23614F95" w14:textId="77777777" w:rsidR="00840A43" w:rsidRDefault="00000000">
      <w:pPr>
        <w:pStyle w:val="P68B1DB1-Normal1"/>
        <w:numPr>
          <w:ilvl w:val="0"/>
          <w:numId w:val="1"/>
        </w:numPr>
        <w:shd w:val="clear" w:color="auto" w:fill="FFFFFF"/>
        <w:spacing w:line="276" w:lineRule="auto"/>
        <w:jc w:val="left"/>
      </w:pPr>
      <w:r>
        <w:t xml:space="preserve">Juurdepääs </w:t>
      </w:r>
      <w:r>
        <w:rPr>
          <w:i/>
        </w:rPr>
        <w:t>Power Teamsi</w:t>
      </w:r>
      <w:r>
        <w:t xml:space="preserve"> töörühmadele (Baltikum, DACH, Pärsia laht, Holland ja Flandria, Skandinaavia, Ühendkuningriik, USA jt)</w:t>
      </w:r>
    </w:p>
    <w:p w14:paraId="6736D188" w14:textId="77777777" w:rsidR="00840A43" w:rsidRDefault="00000000">
      <w:pPr>
        <w:pStyle w:val="P68B1DB1-Normal1"/>
        <w:numPr>
          <w:ilvl w:val="0"/>
          <w:numId w:val="1"/>
        </w:numPr>
        <w:shd w:val="clear" w:color="auto" w:fill="FFFFFF"/>
        <w:spacing w:line="276" w:lineRule="auto"/>
        <w:jc w:val="left"/>
      </w:pPr>
      <w:r>
        <w:t>Eksklusiivne juurdepääs ainult osalejatele</w:t>
      </w:r>
      <w:r>
        <w:br/>
      </w:r>
    </w:p>
    <w:p w14:paraId="3D113668" w14:textId="77777777" w:rsidR="00840A43" w:rsidRDefault="00000000">
      <w:pPr>
        <w:pStyle w:val="P68B1DB1-Normal2"/>
        <w:shd w:val="clear" w:color="auto" w:fill="FFFFFF"/>
        <w:spacing w:line="276" w:lineRule="auto"/>
        <w:ind w:firstLine="0"/>
        <w:jc w:val="left"/>
      </w:pPr>
      <w:r>
        <w:t>Täiendavad eelised:</w:t>
      </w:r>
    </w:p>
    <w:p w14:paraId="5861121D" w14:textId="24942EDC" w:rsidR="00840A43" w:rsidRDefault="0071634C">
      <w:pPr>
        <w:pStyle w:val="P68B1DB1-Normal1"/>
        <w:numPr>
          <w:ilvl w:val="0"/>
          <w:numId w:val="2"/>
        </w:numPr>
        <w:shd w:val="clear" w:color="auto" w:fill="FFFFFF"/>
        <w:spacing w:line="276" w:lineRule="auto"/>
        <w:jc w:val="left"/>
      </w:pPr>
      <w:r>
        <w:lastRenderedPageBreak/>
        <w:t>Rahvusvaheliselt tähtsad esinejad</w:t>
      </w:r>
    </w:p>
    <w:p w14:paraId="1F00D6AD" w14:textId="77777777" w:rsidR="00840A43" w:rsidRDefault="00000000">
      <w:pPr>
        <w:pStyle w:val="P68B1DB1-Normal1"/>
        <w:numPr>
          <w:ilvl w:val="0"/>
          <w:numId w:val="2"/>
        </w:numPr>
        <w:shd w:val="clear" w:color="auto" w:fill="FFFFFF"/>
        <w:spacing w:line="276" w:lineRule="auto"/>
        <w:jc w:val="left"/>
      </w:pPr>
      <w:r>
        <w:t>Praktilised meistrikursused ja ettevõtluse edulood</w:t>
      </w:r>
    </w:p>
    <w:p w14:paraId="7E387326" w14:textId="3B5F0F03" w:rsidR="00840A43" w:rsidRDefault="00000000">
      <w:pPr>
        <w:pStyle w:val="P68B1DB1-Normal1"/>
        <w:numPr>
          <w:ilvl w:val="0"/>
          <w:numId w:val="2"/>
        </w:numPr>
        <w:shd w:val="clear" w:color="auto" w:fill="FFFFFF"/>
        <w:spacing w:line="276" w:lineRule="auto"/>
        <w:jc w:val="left"/>
      </w:pPr>
      <w:r>
        <w:t>Valdkondad</w:t>
      </w:r>
      <w:r w:rsidR="0071634C">
        <w:t>e ülene</w:t>
      </w:r>
      <w:r>
        <w:t xml:space="preserve"> ja rahvusvaheline B2B võrgustik</w:t>
      </w:r>
    </w:p>
    <w:p w14:paraId="56A683DF" w14:textId="7A03A9F6" w:rsidR="00840A43" w:rsidRDefault="00000000">
      <w:pPr>
        <w:pStyle w:val="P68B1DB1-Normal1"/>
        <w:numPr>
          <w:ilvl w:val="0"/>
          <w:numId w:val="2"/>
        </w:numPr>
        <w:shd w:val="clear" w:color="auto" w:fill="FFFFFF"/>
        <w:spacing w:line="276" w:lineRule="auto"/>
        <w:jc w:val="left"/>
      </w:pPr>
      <w:r>
        <w:t xml:space="preserve">Eriline võrgustikutsoon ja võimalus </w:t>
      </w:r>
      <w:r w:rsidR="0071634C">
        <w:t xml:space="preserve">näidata </w:t>
      </w:r>
      <w:r>
        <w:t xml:space="preserve">isikupärastatud </w:t>
      </w:r>
      <w:r w:rsidR="0071634C">
        <w:t>messibokse.</w:t>
      </w:r>
      <w:r>
        <w:br/>
      </w:r>
    </w:p>
    <w:p w14:paraId="4D1DE0A5" w14:textId="767695E8" w:rsidR="00840A43" w:rsidRDefault="0071634C">
      <w:pPr>
        <w:pStyle w:val="P68B1DB1-Normal2"/>
        <w:shd w:val="clear" w:color="auto" w:fill="FFFFFF"/>
        <w:spacing w:after="240" w:line="276" w:lineRule="auto"/>
        <w:ind w:firstLine="0"/>
      </w:pPr>
      <w:r>
        <w:t>Korraldajad</w:t>
      </w:r>
    </w:p>
    <w:p w14:paraId="0E400398" w14:textId="082086F9" w:rsidR="00840A43" w:rsidRDefault="00000000">
      <w:pPr>
        <w:pStyle w:val="P68B1DB1-Normal1"/>
        <w:shd w:val="clear" w:color="auto" w:fill="FFFFFF"/>
        <w:spacing w:after="240" w:line="276" w:lineRule="auto"/>
        <w:ind w:firstLine="0"/>
      </w:pPr>
      <w:r>
        <w:t xml:space="preserve">Üritust korraldab </w:t>
      </w:r>
      <w:hyperlink r:id="rId7">
        <w:r w:rsidR="00840A43">
          <w:rPr>
            <w:b/>
            <w:color w:val="1155CC"/>
            <w:u w:val="single"/>
          </w:rPr>
          <w:t>Junior Chamber International Latvia (JCI Läti)</w:t>
        </w:r>
      </w:hyperlink>
      <w:r>
        <w:t xml:space="preserve"> – osa ülemaailmsest </w:t>
      </w:r>
      <w:r w:rsidR="0071634C">
        <w:t xml:space="preserve">üle 100 riigi </w:t>
      </w:r>
      <w:r>
        <w:t>juhtide ja ettevõtjate võrgustikus</w:t>
      </w:r>
      <w:r w:rsidR="0071634C">
        <w:t>t</w:t>
      </w:r>
      <w:r>
        <w:t xml:space="preserve">, luues platvorme kasvuks, koostööks ja positiivseks mõjuks ühiskonnale. JCI Latvia korraldab selle ürituse, et </w:t>
      </w:r>
      <w:r w:rsidR="0071634C">
        <w:t>teh</w:t>
      </w:r>
      <w:r>
        <w:t>a Läti Balti riikide äridiplomaatia, innovatsiooni ja rahvusvahelise koostöö keskuse</w:t>
      </w:r>
      <w:r w:rsidR="0071634C">
        <w:t>ks</w:t>
      </w:r>
      <w:r>
        <w:t>, kasutades ära oma ulatuslikku ülemaailmset võrgustikku.</w:t>
      </w:r>
    </w:p>
    <w:p w14:paraId="48D6960A" w14:textId="77777777" w:rsidR="00840A43" w:rsidRDefault="00000000">
      <w:pPr>
        <w:pStyle w:val="P68B1DB1-Normal1"/>
        <w:shd w:val="clear" w:color="auto" w:fill="FFFFFF"/>
        <w:spacing w:after="240" w:line="276" w:lineRule="auto"/>
        <w:ind w:firstLine="0"/>
      </w:pPr>
      <w:r>
        <w:t xml:space="preserve">Võrgustiku mõju suurendab veelgi ülemaailmne ärivõrgustike liider </w:t>
      </w:r>
      <w:hyperlink r:id="rId8">
        <w:r w:rsidR="00840A43">
          <w:rPr>
            <w:b/>
            <w:color w:val="1155CC"/>
            <w:u w:val="single"/>
          </w:rPr>
          <w:t>BNI Latvia</w:t>
        </w:r>
      </w:hyperlink>
      <w:r>
        <w:t>, kelle rahvusvahelised suhtluskanalid ühendavad osalejaid veelgi laiema ettevõtlusvõrgustikuga kogu maailmas. Erinevalt traditsioonilistest platvormidest toob JCI mitteametliku diplomaatia ja ülemaailmse koostöö kaudu kokku praegused ja tulevased juhid, tagades strateegilised tulemused lühema aja jooksul, tugevdades samal ajal Läti rahvusvahelist nähtavust.</w:t>
      </w:r>
    </w:p>
    <w:p w14:paraId="6B46E3D5" w14:textId="01F2707D" w:rsidR="00840A43" w:rsidRDefault="0071634C">
      <w:pPr>
        <w:pStyle w:val="P68B1DB1-Normal2"/>
        <w:shd w:val="clear" w:color="auto" w:fill="FFFFFF"/>
        <w:spacing w:after="240" w:line="276" w:lineRule="auto"/>
        <w:ind w:firstLine="0"/>
      </w:pPr>
      <w:r>
        <w:t>Teave meediale</w:t>
      </w:r>
    </w:p>
    <w:p w14:paraId="199F594B" w14:textId="77777777" w:rsidR="00840A43" w:rsidRDefault="00000000">
      <w:pPr>
        <w:pStyle w:val="P68B1DB1-Normal1"/>
        <w:shd w:val="clear" w:color="auto" w:fill="FFFFFF"/>
        <w:spacing w:after="240" w:line="276" w:lineRule="auto"/>
        <w:ind w:firstLine="0"/>
      </w:pPr>
      <w:r>
        <w:t>Ürituse ajal on meedia esindajatel juurdepääs spetsiaalsele pressiruumile, kus on tööjaamad, Wi-Fi ja võimalused intervjuude läbiviimiseks kõnelejate ja osalejatega.</w:t>
      </w:r>
    </w:p>
    <w:p w14:paraId="11314FEA" w14:textId="77777777" w:rsidR="00840A43" w:rsidRDefault="00000000">
      <w:pPr>
        <w:pStyle w:val="P68B1DB1-Normal1"/>
        <w:shd w:val="clear" w:color="auto" w:fill="FFFFFF"/>
        <w:spacing w:line="276" w:lineRule="auto"/>
        <w:ind w:firstLine="0"/>
      </w:pPr>
      <w:r>
        <w:rPr>
          <w:b/>
        </w:rPr>
        <w:t xml:space="preserve">Akrediteeritud </w:t>
      </w:r>
      <w:r>
        <w:t>ajakirjanikud, fotograafid ja teised meedia esindajad saavad:</w:t>
      </w:r>
    </w:p>
    <w:p w14:paraId="2BD38A4B" w14:textId="1FCE6D36" w:rsidR="00840A43" w:rsidRDefault="00000000">
      <w:pPr>
        <w:pStyle w:val="P68B1DB1-Normal1"/>
        <w:numPr>
          <w:ilvl w:val="0"/>
          <w:numId w:val="3"/>
        </w:numPr>
        <w:shd w:val="clear" w:color="auto" w:fill="FFFFFF"/>
        <w:spacing w:line="276" w:lineRule="auto"/>
        <w:jc w:val="left"/>
      </w:pPr>
      <w:r>
        <w:t>Juurdepääs</w:t>
      </w:r>
      <w:r w:rsidR="0071634C">
        <w:t>u</w:t>
      </w:r>
      <w:r>
        <w:t xml:space="preserve"> kõigile üritusaladele (sh B2B võrgustikuruum</w:t>
      </w:r>
      <w:r w:rsidR="0071634C">
        <w:t>ile</w:t>
      </w:r>
      <w:r>
        <w:t xml:space="preserve"> ja konverentsisaal</w:t>
      </w:r>
      <w:r w:rsidR="0071634C">
        <w:t>ile</w:t>
      </w:r>
      <w:r>
        <w:t>)</w:t>
      </w:r>
    </w:p>
    <w:p w14:paraId="6D6D2141" w14:textId="0130D6D5" w:rsidR="00840A43" w:rsidRDefault="00000000">
      <w:pPr>
        <w:pStyle w:val="P68B1DB1-Normal1"/>
        <w:numPr>
          <w:ilvl w:val="0"/>
          <w:numId w:val="3"/>
        </w:numPr>
        <w:shd w:val="clear" w:color="auto" w:fill="FFFFFF"/>
        <w:spacing w:line="276" w:lineRule="auto"/>
        <w:jc w:val="left"/>
      </w:pPr>
      <w:r>
        <w:t>Võimalus</w:t>
      </w:r>
      <w:r w:rsidR="0071634C">
        <w:t>e</w:t>
      </w:r>
      <w:r>
        <w:t xml:space="preserve"> korraldada intervjuusid osalejate ja </w:t>
      </w:r>
      <w:r w:rsidR="0071634C">
        <w:t>tähtsate esinejatega</w:t>
      </w:r>
    </w:p>
    <w:p w14:paraId="0EA1BBCB" w14:textId="552E53CA" w:rsidR="00840A43" w:rsidRDefault="00000000">
      <w:pPr>
        <w:pStyle w:val="P68B1DB1-Normal1"/>
        <w:numPr>
          <w:ilvl w:val="0"/>
          <w:numId w:val="3"/>
        </w:numPr>
        <w:shd w:val="clear" w:color="auto" w:fill="FFFFFF"/>
        <w:spacing w:line="276" w:lineRule="auto"/>
        <w:jc w:val="left"/>
      </w:pPr>
      <w:r>
        <w:t>Ametlik</w:t>
      </w:r>
      <w:r w:rsidR="0071634C">
        <w:t>ke</w:t>
      </w:r>
      <w:r>
        <w:t xml:space="preserve"> foto- ja videomaterjal</w:t>
      </w:r>
      <w:r w:rsidR="0071634C">
        <w:t xml:space="preserve">e </w:t>
      </w:r>
      <w:r>
        <w:t>pärast üritust</w:t>
      </w:r>
    </w:p>
    <w:p w14:paraId="6DAE13EA" w14:textId="23778D16" w:rsidR="00840A43" w:rsidRDefault="00000000">
      <w:pPr>
        <w:pStyle w:val="P68B1DB1-Normal1"/>
        <w:numPr>
          <w:ilvl w:val="0"/>
          <w:numId w:val="3"/>
        </w:numPr>
        <w:shd w:val="clear" w:color="auto" w:fill="FFFFFF"/>
        <w:spacing w:line="276" w:lineRule="auto"/>
        <w:jc w:val="left"/>
      </w:pPr>
      <w:r>
        <w:t>Pressiteate</w:t>
      </w:r>
      <w:r w:rsidR="0071634C">
        <w:t>id</w:t>
      </w:r>
      <w:r>
        <w:t xml:space="preserve"> ja </w:t>
      </w:r>
      <w:r w:rsidR="0071634C">
        <w:t>muud infot</w:t>
      </w:r>
    </w:p>
    <w:p w14:paraId="4A3EE88D" w14:textId="77777777" w:rsidR="00840A43" w:rsidRDefault="00840A43">
      <w:pPr>
        <w:shd w:val="clear" w:color="auto" w:fill="FFFFFF"/>
        <w:spacing w:line="276" w:lineRule="auto"/>
        <w:ind w:left="720" w:firstLine="0"/>
        <w:rPr>
          <w:rFonts w:ascii="Times New Roman" w:eastAsia="Times New Roman" w:hAnsi="Times New Roman" w:cs="Times New Roman"/>
        </w:rPr>
      </w:pPr>
    </w:p>
    <w:p w14:paraId="6A6C3C77" w14:textId="77777777" w:rsidR="00840A43" w:rsidRDefault="00000000">
      <w:pPr>
        <w:pStyle w:val="P68B1DB1-Normal1"/>
        <w:shd w:val="clear" w:color="auto" w:fill="FFFFFF"/>
        <w:spacing w:before="200" w:line="276" w:lineRule="auto"/>
        <w:ind w:firstLine="0"/>
      </w:pPr>
      <w:r>
        <w:rPr>
          <w:b/>
        </w:rPr>
        <w:t>Lisateave ja akrediteerimine:</w:t>
      </w:r>
      <w:hyperlink r:id="rId9">
        <w:r w:rsidR="00840A43">
          <w:t xml:space="preserve"> </w:t>
        </w:r>
      </w:hyperlink>
      <w:hyperlink r:id="rId10">
        <w:r w:rsidR="00840A43">
          <w:rPr>
            <w:color w:val="1155CC"/>
            <w:u w:val="single"/>
          </w:rPr>
          <w:t>https://balticnetworking.com/mediakit/</w:t>
        </w:r>
      </w:hyperlink>
    </w:p>
    <w:p w14:paraId="555899DD" w14:textId="5EDA0A04" w:rsidR="00840A43" w:rsidRDefault="00840A43">
      <w:pPr>
        <w:pStyle w:val="P68B1DB1-Normal1"/>
        <w:shd w:val="clear" w:color="auto" w:fill="FFFFFF"/>
        <w:spacing w:before="200" w:line="276" w:lineRule="auto"/>
        <w:ind w:firstLine="0"/>
        <w:rPr>
          <w:b/>
        </w:rPr>
      </w:pPr>
      <w:hyperlink r:id="rId11">
        <w:r>
          <w:rPr>
            <w:color w:val="1155CC"/>
            <w:u w:val="single"/>
          </w:rPr>
          <w:br/>
        </w:r>
      </w:hyperlink>
      <w:r w:rsidR="00000000">
        <w:t xml:space="preserve"> Osalejate arv on piiratud – </w:t>
      </w:r>
      <w:r w:rsidR="00000000">
        <w:rPr>
          <w:b/>
        </w:rPr>
        <w:t>kuni 500.</w:t>
      </w:r>
      <w:r w:rsidR="00000000">
        <w:rPr>
          <w:b/>
        </w:rPr>
        <w:br/>
      </w:r>
      <w:r w:rsidR="00000000">
        <w:t xml:space="preserve"> </w:t>
      </w:r>
      <w:r w:rsidR="00000000">
        <w:rPr>
          <w:b/>
        </w:rPr>
        <w:t xml:space="preserve">Varajase </w:t>
      </w:r>
      <w:r w:rsidR="0071634C">
        <w:rPr>
          <w:b/>
        </w:rPr>
        <w:t>ostja</w:t>
      </w:r>
      <w:r w:rsidR="00000000">
        <w:rPr>
          <w:b/>
        </w:rPr>
        <w:t xml:space="preserve"> piletid on saadaval kuni 31. augustini.</w:t>
      </w:r>
    </w:p>
    <w:p w14:paraId="43139E0F" w14:textId="77777777" w:rsidR="00840A43" w:rsidRDefault="00840A43">
      <w:pPr>
        <w:shd w:val="clear" w:color="auto" w:fill="FFFFFF"/>
        <w:spacing w:line="276" w:lineRule="auto"/>
        <w:ind w:firstLine="0"/>
        <w:rPr>
          <w:rFonts w:ascii="Times New Roman" w:eastAsia="Times New Roman" w:hAnsi="Times New Roman" w:cs="Times New Roman"/>
          <w:b/>
        </w:rPr>
      </w:pPr>
    </w:p>
    <w:p w14:paraId="62A37911" w14:textId="77777777" w:rsidR="00840A43" w:rsidRDefault="00000000">
      <w:pPr>
        <w:pStyle w:val="P68B1DB1-Normal1"/>
        <w:shd w:val="clear" w:color="auto" w:fill="FFFFFF"/>
        <w:spacing w:after="240" w:line="276" w:lineRule="auto"/>
        <w:ind w:firstLine="0"/>
        <w:rPr>
          <w:color w:val="1155CC"/>
          <w:u w:val="single"/>
        </w:rPr>
      </w:pPr>
      <w:r>
        <w:rPr>
          <w:b/>
        </w:rPr>
        <w:t>Registreerimine ja teave:</w:t>
      </w:r>
      <w:hyperlink r:id="rId12">
        <w:r w:rsidR="00840A43">
          <w:t xml:space="preserve"> </w:t>
        </w:r>
      </w:hyperlink>
      <w:hyperlink r:id="rId13">
        <w:r w:rsidR="00840A43">
          <w:rPr>
            <w:color w:val="1155CC"/>
            <w:u w:val="single"/>
          </w:rPr>
          <w:t>https://balticnetworking.com/</w:t>
        </w:r>
      </w:hyperlink>
    </w:p>
    <w:p w14:paraId="3468764A" w14:textId="6DBF306A" w:rsidR="00840A43" w:rsidRDefault="00000000">
      <w:pPr>
        <w:pStyle w:val="P68B1DB1-Normal1"/>
        <w:shd w:val="clear" w:color="auto" w:fill="FFFFFF"/>
        <w:spacing w:after="240" w:line="276" w:lineRule="auto"/>
        <w:ind w:firstLine="0"/>
      </w:pPr>
      <w:r>
        <w:rPr>
          <w:b/>
        </w:rPr>
        <w:t>Kontaktid:</w:t>
      </w:r>
      <w:r>
        <w:rPr>
          <w:b/>
        </w:rPr>
        <w:br/>
      </w:r>
      <w:r>
        <w:t xml:space="preserve"> Igors Djačenko</w:t>
      </w:r>
      <w:r>
        <w:br/>
        <w:t xml:space="preserve"> JCI Sena</w:t>
      </w:r>
      <w:r w:rsidR="0071634C">
        <w:t>a</w:t>
      </w:r>
      <w:r>
        <w:t>tor</w:t>
      </w:r>
      <w:r>
        <w:br/>
        <w:t xml:space="preserve"> igors@digimedia.lv</w:t>
      </w:r>
      <w:r>
        <w:br/>
        <w:t xml:space="preserve"> +371 22331444</w:t>
      </w:r>
    </w:p>
    <w:p w14:paraId="268ECB0D" w14:textId="77777777" w:rsidR="00840A43" w:rsidRDefault="00000000">
      <w:pPr>
        <w:pStyle w:val="P68B1DB1-Normal1"/>
        <w:shd w:val="clear" w:color="auto" w:fill="FFFFFF"/>
        <w:spacing w:after="240" w:line="276" w:lineRule="auto"/>
        <w:ind w:firstLine="0"/>
      </w:pPr>
      <w:r>
        <w:lastRenderedPageBreak/>
        <w:t>Marta Rautenšilde</w:t>
      </w:r>
      <w:r>
        <w:rPr>
          <w:i/>
        </w:rPr>
        <w:br/>
      </w:r>
      <w:r>
        <w:t xml:space="preserve"> President, JCI Läti</w:t>
      </w:r>
      <w:r>
        <w:br/>
        <w:t xml:space="preserve"> marta.rautenschild@gmail.com</w:t>
      </w:r>
      <w:r>
        <w:br/>
        <w:t xml:space="preserve"> +371 29400930</w:t>
      </w:r>
    </w:p>
    <w:p w14:paraId="4F108737" w14:textId="77777777" w:rsidR="00840A43" w:rsidRDefault="00840A43">
      <w:pPr>
        <w:shd w:val="clear" w:color="auto" w:fill="FFFFFF"/>
        <w:spacing w:after="240" w:line="276" w:lineRule="auto"/>
        <w:ind w:firstLine="0"/>
        <w:rPr>
          <w:rFonts w:ascii="Times New Roman" w:eastAsia="Times New Roman" w:hAnsi="Times New Roman" w:cs="Times New Roman"/>
          <w:b/>
        </w:rPr>
      </w:pPr>
    </w:p>
    <w:p w14:paraId="48202C7C" w14:textId="77777777" w:rsidR="00840A43" w:rsidRDefault="00840A43">
      <w:pPr>
        <w:shd w:val="clear" w:color="auto" w:fill="FFFFFF"/>
        <w:spacing w:before="240" w:after="240" w:line="276" w:lineRule="auto"/>
        <w:ind w:firstLine="0"/>
        <w:rPr>
          <w:rFonts w:ascii="Times New Roman" w:eastAsia="Times New Roman" w:hAnsi="Times New Roman" w:cs="Times New Roman"/>
        </w:rPr>
      </w:pPr>
    </w:p>
    <w:p w14:paraId="15577348" w14:textId="77777777" w:rsidR="00840A43" w:rsidRDefault="00840A43">
      <w:pPr>
        <w:shd w:val="clear" w:color="auto" w:fill="FFFFFF"/>
        <w:spacing w:after="220" w:line="276" w:lineRule="auto"/>
        <w:ind w:firstLine="0"/>
        <w:rPr>
          <w:rFonts w:ascii="Times New Roman" w:eastAsia="Times New Roman" w:hAnsi="Times New Roman" w:cs="Times New Roman"/>
          <w:b/>
        </w:rPr>
      </w:pPr>
    </w:p>
    <w:sectPr w:rsidR="00840A43">
      <w:pgSz w:w="12240" w:h="15840"/>
      <w:pgMar w:top="72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5B00"/>
    <w:multiLevelType w:val="multilevel"/>
    <w:tmpl w:val="0A3E4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0F497B"/>
    <w:multiLevelType w:val="multilevel"/>
    <w:tmpl w:val="7342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E43E8"/>
    <w:multiLevelType w:val="multilevel"/>
    <w:tmpl w:val="AF3C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0316012">
    <w:abstractNumId w:val="0"/>
  </w:num>
  <w:num w:numId="2" w16cid:durableId="2072730394">
    <w:abstractNumId w:val="2"/>
  </w:num>
  <w:num w:numId="3" w16cid:durableId="117218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43"/>
    <w:rsid w:val="00605D86"/>
    <w:rsid w:val="0071634C"/>
    <w:rsid w:val="00840A43"/>
    <w:rsid w:val="00BE0225"/>
    <w:rsid w:val="00CC7C6A"/>
    <w:rsid w:val="00D2756D"/>
    <w:rsid w:val="00DF02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E8A"/>
  <w15:docId w15:val="{039288EA-22AE-4C08-9811-3F773618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lang w:val="et-EE" w:eastAsia="et-EE"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ageBreakBefore/>
      <w:spacing w:after="120"/>
      <w:ind w:left="720" w:hanging="360"/>
      <w:outlineLvl w:val="0"/>
    </w:pPr>
    <w:rPr>
      <w:b/>
    </w:rPr>
  </w:style>
  <w:style w:type="paragraph" w:styleId="Heading2">
    <w:name w:val="heading 2"/>
    <w:basedOn w:val="Normal"/>
    <w:next w:val="Normal"/>
    <w:uiPriority w:val="9"/>
    <w:semiHidden/>
    <w:unhideWhenUsed/>
    <w:qFormat/>
    <w:pPr>
      <w:keepNext/>
      <w:spacing w:after="120" w:line="276" w:lineRule="auto"/>
      <w:ind w:left="1440" w:firstLine="0"/>
      <w:outlineLvl w:val="1"/>
    </w:pPr>
    <w:rPr>
      <w:b/>
    </w:rPr>
  </w:style>
  <w:style w:type="paragraph" w:styleId="Heading3">
    <w:name w:val="heading 3"/>
    <w:basedOn w:val="Normal"/>
    <w:next w:val="Normal"/>
    <w:uiPriority w:val="9"/>
    <w:semiHidden/>
    <w:unhideWhenUsed/>
    <w:qFormat/>
    <w:pPr>
      <w:keepNext/>
      <w:keepLines/>
      <w:shd w:val="clear" w:color="auto" w:fill="FFFFFF"/>
      <w:spacing w:line="276" w:lineRule="auto"/>
      <w:ind w:firstLine="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rPr>
  </w:style>
  <w:style w:type="paragraph" w:styleId="Subtitle">
    <w:name w:val="Subtitle"/>
    <w:basedOn w:val="Normal"/>
    <w:next w:val="Normal"/>
    <w:uiPriority w:val="11"/>
    <w:qFormat/>
    <w:pPr>
      <w:spacing w:after="160" w:line="276" w:lineRule="auto"/>
      <w:jc w:val="left"/>
    </w:pPr>
    <w:rPr>
      <w:rFonts w:ascii="Calibri" w:eastAsia="Calibri" w:hAnsi="Calibri" w:cs="Calibri"/>
      <w:color w:val="5A5A5A"/>
      <w:sz w:val="22"/>
    </w:rPr>
  </w:style>
  <w:style w:type="paragraph" w:customStyle="1" w:styleId="P68B1DB1-Normal1">
    <w:name w:val="P68B1DB1-Normal1"/>
    <w:basedOn w:val="Normal"/>
    <w:rPr>
      <w:rFonts w:ascii="Times New Roman" w:eastAsia="Times New Roman" w:hAnsi="Times New Roman" w:cs="Times New Roman"/>
    </w:rPr>
  </w:style>
  <w:style w:type="paragraph" w:customStyle="1" w:styleId="P68B1DB1-Normal2">
    <w:name w:val="P68B1DB1-Normal2"/>
    <w:basedOn w:val="Normal"/>
    <w:rPr>
      <w:rFonts w:ascii="Times New Roman" w:eastAsia="Times New Roman" w:hAnsi="Times New Roman" w:cs="Times New Roman"/>
      <w:b/>
    </w:rPr>
  </w:style>
  <w:style w:type="paragraph" w:customStyle="1" w:styleId="P68B1DB1-Normal3">
    <w:name w:val="P68B1DB1-Normal3"/>
    <w:basedOn w:val="Normal"/>
    <w:rPr>
      <w:rFonts w:ascii="Times New Roman" w:eastAsia="Times New Roman" w:hAnsi="Times New Roman" w:cs="Times New Roman"/>
      <w:b/>
      <w:highlight w:val="yellow"/>
    </w:rPr>
  </w:style>
  <w:style w:type="paragraph" w:customStyle="1" w:styleId="P68B1DB1-Normal4">
    <w:name w:val="P68B1DB1-Normal4"/>
    <w:basedOn w:val="Normal"/>
    <w:rPr>
      <w:rFonts w:ascii="Times New Roman" w:eastAsia="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ni.lv/lv/index" TargetMode="External"/><Relationship Id="rId13" Type="http://schemas.openxmlformats.org/officeDocument/2006/relationships/hyperlink" Target="https://balticnetworking.com/" TargetMode="External"/><Relationship Id="rId3" Type="http://schemas.openxmlformats.org/officeDocument/2006/relationships/settings" Target="settings.xml"/><Relationship Id="rId7" Type="http://schemas.openxmlformats.org/officeDocument/2006/relationships/hyperlink" Target="https://jci.lv/" TargetMode="External"/><Relationship Id="rId12" Type="http://schemas.openxmlformats.org/officeDocument/2006/relationships/hyperlink" Target="https://balticnetwor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alticnetworking.com/mediak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alticnetworking.com/mediakit/" TargetMode="External"/><Relationship Id="rId4" Type="http://schemas.openxmlformats.org/officeDocument/2006/relationships/webSettings" Target="webSettings.xml"/><Relationship Id="rId9" Type="http://schemas.openxmlformats.org/officeDocument/2006/relationships/hyperlink" Target="https://balticnetworking.com/media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Guntars Kāpostiņš</cp:lastModifiedBy>
  <cp:revision>3</cp:revision>
  <dcterms:created xsi:type="dcterms:W3CDTF">2025-08-21T05:16:00Z</dcterms:created>
  <dcterms:modified xsi:type="dcterms:W3CDTF">2025-08-22T07:21:00Z</dcterms:modified>
</cp:coreProperties>
</file>